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BD" w:rsidRPr="000673A6" w:rsidRDefault="005A5FBD" w:rsidP="005A5FBD">
      <w:pPr>
        <w:spacing w:line="312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0673A6">
        <w:rPr>
          <w:rFonts w:ascii="方正小标宋简体" w:eastAsia="方正小标宋简体" w:hAnsi="宋体" w:hint="eastAsia"/>
          <w:sz w:val="36"/>
          <w:szCs w:val="36"/>
        </w:rPr>
        <w:t xml:space="preserve">苏 州 </w:t>
      </w:r>
      <w:r w:rsidR="00E477C0">
        <w:rPr>
          <w:rFonts w:ascii="方正小标宋简体" w:eastAsia="方正小标宋简体" w:hAnsi="宋体" w:hint="eastAsia"/>
          <w:sz w:val="36"/>
          <w:szCs w:val="36"/>
        </w:rPr>
        <w:t>姑 苏 区</w:t>
      </w:r>
      <w:r w:rsidRPr="000673A6">
        <w:rPr>
          <w:rFonts w:ascii="方正小标宋简体" w:eastAsia="方正小标宋简体" w:hAnsi="宋体" w:hint="eastAsia"/>
          <w:sz w:val="36"/>
          <w:szCs w:val="36"/>
        </w:rPr>
        <w:t xml:space="preserve"> 人 民 法 院</w:t>
      </w:r>
    </w:p>
    <w:p w:rsidR="005A5FBD" w:rsidRDefault="005A5FBD" w:rsidP="005A5FBD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673A6">
        <w:rPr>
          <w:rFonts w:ascii="方正小标宋简体" w:eastAsia="方正小标宋简体" w:hAnsi="宋体" w:hint="eastAsia"/>
          <w:sz w:val="36"/>
          <w:szCs w:val="36"/>
        </w:rPr>
        <w:t>诉 讼 要 素 表</w:t>
      </w:r>
    </w:p>
    <w:p w:rsidR="005A5FBD" w:rsidRDefault="005A5FBD" w:rsidP="005A5FBD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仿宋_GB2312" w:eastAsia="仿宋_GB2312" w:hint="eastAsia"/>
          <w:sz w:val="32"/>
        </w:rPr>
        <w:t>(金融借款合同纠纷用)</w:t>
      </w:r>
    </w:p>
    <w:p w:rsidR="005A5FBD" w:rsidRPr="000673A6" w:rsidRDefault="005A5FBD" w:rsidP="005A5FBD">
      <w:pPr>
        <w:jc w:val="center"/>
        <w:rPr>
          <w:rFonts w:ascii="黑体" w:eastAsia="黑体" w:hAnsi="宋体"/>
          <w:b/>
          <w:sz w:val="32"/>
          <w:szCs w:val="32"/>
        </w:rPr>
      </w:pPr>
      <w:r w:rsidRPr="000673A6">
        <w:rPr>
          <w:rFonts w:ascii="黑体" w:eastAsia="黑体" w:hAnsi="宋体" w:hint="eastAsia"/>
          <w:b/>
          <w:sz w:val="32"/>
          <w:szCs w:val="32"/>
        </w:rPr>
        <w:t>填写提示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5A5FBD" w:rsidTr="00414878">
        <w:trPr>
          <w:trHeight w:val="3880"/>
        </w:trPr>
        <w:tc>
          <w:tcPr>
            <w:tcW w:w="8640" w:type="dxa"/>
          </w:tcPr>
          <w:p w:rsidR="005A5FBD" w:rsidRPr="00F82440" w:rsidRDefault="005A5FBD" w:rsidP="003931B9">
            <w:pPr>
              <w:spacing w:line="48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F82440">
              <w:rPr>
                <w:rFonts w:ascii="仿宋_GB2312" w:eastAsia="仿宋_GB2312" w:hint="eastAsia"/>
                <w:sz w:val="28"/>
                <w:szCs w:val="28"/>
              </w:rPr>
              <w:t>1、为了</w:t>
            </w:r>
            <w:r>
              <w:rPr>
                <w:rFonts w:ascii="仿宋_GB2312" w:eastAsia="仿宋_GB2312" w:hint="eastAsia"/>
                <w:sz w:val="28"/>
                <w:szCs w:val="28"/>
              </w:rPr>
              <w:t>使</w:t>
            </w:r>
            <w:r w:rsidRPr="00F82440">
              <w:rPr>
                <w:rFonts w:ascii="仿宋_GB2312" w:eastAsia="仿宋_GB2312" w:hint="eastAsia"/>
                <w:sz w:val="28"/>
                <w:szCs w:val="28"/>
              </w:rPr>
              <w:t>您更好地参加诉讼，保护您的合法</w:t>
            </w:r>
            <w:r>
              <w:rPr>
                <w:rFonts w:ascii="仿宋_GB2312" w:eastAsia="仿宋_GB2312" w:hint="eastAsia"/>
                <w:sz w:val="28"/>
                <w:szCs w:val="28"/>
              </w:rPr>
              <w:t>权利</w:t>
            </w:r>
            <w:r w:rsidRPr="00F82440">
              <w:rPr>
                <w:rFonts w:ascii="仿宋_GB2312" w:eastAsia="仿宋_GB2312" w:hint="eastAsia"/>
                <w:sz w:val="28"/>
                <w:szCs w:val="28"/>
              </w:rPr>
              <w:t>，特发本表。</w:t>
            </w:r>
          </w:p>
          <w:p w:rsidR="005A5FBD" w:rsidRPr="00F82440" w:rsidRDefault="005A5FBD" w:rsidP="003931B9">
            <w:pPr>
              <w:spacing w:line="48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F82440"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本表所列各项内容都是法院查明案件事实所需要了解的，请您务必认真阅读，如实填写。</w:t>
            </w:r>
          </w:p>
          <w:p w:rsidR="005A5FBD" w:rsidRPr="00F82440" w:rsidRDefault="005A5FBD" w:rsidP="003931B9">
            <w:pPr>
              <w:spacing w:line="48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F82440"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由于本表的设计是针对普通金融借款合同纠纷案件，其中有些项目可能与您的案件无关，对于您认为与您案件无关的项目可以填写“无”或不填。对于本表中有遗漏的项目，您可以在本表中另行填写。</w:t>
            </w:r>
          </w:p>
          <w:p w:rsidR="005A5FBD" w:rsidRPr="00F82440" w:rsidRDefault="005A5FBD" w:rsidP="003931B9">
            <w:pPr>
              <w:spacing w:line="48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F82440">
              <w:rPr>
                <w:rFonts w:ascii="仿宋_GB2312" w:eastAsia="仿宋_GB2312" w:hint="eastAsia"/>
                <w:sz w:val="28"/>
                <w:szCs w:val="28"/>
              </w:rPr>
              <w:t>4、您在本表中所填内容属于您依法向法院陈述的重要内容，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您填写的要素表副本，本</w:t>
            </w:r>
            <w:r w:rsidRPr="00F82440">
              <w:rPr>
                <w:rFonts w:ascii="仿宋_GB2312" w:eastAsia="仿宋_GB2312" w:hint="eastAsia"/>
                <w:sz w:val="28"/>
                <w:szCs w:val="28"/>
              </w:rPr>
              <w:t>院将会把本表的副表依法送达其他诉讼参与人。</w:t>
            </w:r>
          </w:p>
        </w:tc>
      </w:tr>
    </w:tbl>
    <w:p w:rsidR="005A5FBD" w:rsidRDefault="005A5FBD" w:rsidP="00C506B1">
      <w:pPr>
        <w:spacing w:beforeLines="50" w:line="520" w:lineRule="exact"/>
        <w:jc w:val="left"/>
        <w:rPr>
          <w:rFonts w:ascii="仿宋_GB2312" w:eastAsia="仿宋_GB2312"/>
          <w:b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一、缔结本案所涉合同的意思表示是否真实、有效：是□ 否□</w:t>
      </w:r>
    </w:p>
    <w:p w:rsidR="00E477C0" w:rsidRDefault="00E477C0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E477C0">
        <w:rPr>
          <w:rFonts w:ascii="仿宋_GB2312" w:eastAsia="仿宋_GB2312" w:hint="eastAsia"/>
          <w:sz w:val="28"/>
          <w:szCs w:val="28"/>
        </w:rPr>
        <w:t>如为</w:t>
      </w:r>
      <w:r w:rsidRPr="006077AD">
        <w:rPr>
          <w:rFonts w:ascii="仿宋_GB2312" w:eastAsia="仿宋_GB2312" w:hint="eastAsia"/>
          <w:b/>
          <w:sz w:val="28"/>
          <w:szCs w:val="28"/>
        </w:rPr>
        <w:t>线上签订</w:t>
      </w:r>
      <w:r>
        <w:rPr>
          <w:rFonts w:ascii="仿宋_GB2312" w:eastAsia="仿宋_GB2312" w:hint="eastAsia"/>
          <w:sz w:val="28"/>
          <w:szCs w:val="28"/>
        </w:rPr>
        <w:t xml:space="preserve">的合同，提供被告本人操作签约的依据：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:rsidR="00E477C0" w:rsidRPr="00E477C0" w:rsidRDefault="00E477C0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:rsidR="005A5FBD" w:rsidRPr="00F01179" w:rsidRDefault="005A5FBD" w:rsidP="00414878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>如否，具体所指合同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</w:t>
      </w:r>
    </w:p>
    <w:p w:rsidR="005A5FBD" w:rsidRPr="00F01179" w:rsidRDefault="005A5FBD" w:rsidP="00414878">
      <w:pPr>
        <w:spacing w:line="520" w:lineRule="exact"/>
        <w:ind w:firstLine="57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理由：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二、借款合同主要条款：</w:t>
      </w:r>
      <w:r w:rsidRPr="00CD76A0">
        <w:rPr>
          <w:rFonts w:ascii="仿宋_GB2312" w:eastAsia="仿宋_GB2312" w:hint="eastAsia"/>
          <w:b/>
          <w:sz w:val="28"/>
          <w:szCs w:val="28"/>
          <w:u w:val="double"/>
          <w:shd w:val="pct15" w:color="auto" w:fill="FFFFFF"/>
        </w:rPr>
        <w:t>（请注明依据的合同名称及条款编号）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（一）、</w:t>
      </w:r>
      <w:r>
        <w:rPr>
          <w:rFonts w:ascii="仿宋_GB2312" w:eastAsia="仿宋_GB2312" w:hint="eastAsia"/>
          <w:sz w:val="28"/>
          <w:szCs w:val="28"/>
        </w:rPr>
        <w:t xml:space="preserve">有无授信协议：  </w:t>
      </w:r>
      <w:r w:rsidRPr="00CD76A0">
        <w:rPr>
          <w:rFonts w:ascii="仿宋_GB2312" w:eastAsia="仿宋_GB2312" w:hint="eastAsia"/>
          <w:sz w:val="28"/>
          <w:szCs w:val="28"/>
        </w:rPr>
        <w:t>有□   无□</w:t>
      </w:r>
    </w:p>
    <w:p w:rsidR="005A5FBD" w:rsidRPr="00F01179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如有：</w:t>
      </w:r>
      <w:r w:rsidR="00DE6483"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 w:hint="eastAsia"/>
          <w:sz w:val="28"/>
          <w:szCs w:val="28"/>
        </w:rPr>
        <w:instrText>eq \o\ac(○,</w:instrText>
      </w:r>
      <w:r w:rsidRPr="00CD76A0">
        <w:rPr>
          <w:rFonts w:eastAsia="仿宋_GB2312" w:hint="eastAsia"/>
          <w:position w:val="3"/>
          <w:sz w:val="19"/>
          <w:szCs w:val="28"/>
        </w:rPr>
        <w:instrText>1</w:instrText>
      </w:r>
      <w:r>
        <w:rPr>
          <w:rFonts w:ascii="仿宋_GB2312" w:eastAsia="仿宋_GB2312" w:hint="eastAsia"/>
          <w:sz w:val="28"/>
          <w:szCs w:val="28"/>
        </w:rPr>
        <w:instrText>)</w:instrText>
      </w:r>
      <w:r w:rsidR="00DE6483"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授信人：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</w:p>
    <w:p w:rsidR="005A5FBD" w:rsidRPr="00F01179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   受信人：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</w:p>
    <w:p w:rsidR="005A5FBD" w:rsidRPr="00F01179" w:rsidRDefault="00DE6483" w:rsidP="00414878">
      <w:pPr>
        <w:spacing w:line="520" w:lineRule="exact"/>
        <w:ind w:firstLineChars="550" w:firstLine="154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CD76A0">
        <w:rPr>
          <w:rFonts w:eastAsia="仿宋_GB2312" w:hint="eastAsia"/>
          <w:position w:val="3"/>
          <w:sz w:val="19"/>
          <w:szCs w:val="28"/>
        </w:rPr>
        <w:instrText>2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>
        <w:rPr>
          <w:rFonts w:ascii="仿宋_GB2312" w:eastAsia="仿宋_GB2312" w:hint="eastAsia"/>
          <w:sz w:val="28"/>
          <w:szCs w:val="28"/>
        </w:rPr>
        <w:t>协议编号：</w:t>
      </w:r>
      <w:r w:rsidR="005A5FBD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</w:p>
    <w:p w:rsidR="005A5FBD" w:rsidRPr="00F01179" w:rsidRDefault="00DE6483" w:rsidP="00414878">
      <w:pPr>
        <w:spacing w:line="520" w:lineRule="exact"/>
        <w:ind w:firstLineChars="557" w:firstLine="1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CD76A0">
        <w:rPr>
          <w:rFonts w:eastAsia="仿宋_GB2312" w:hint="eastAsia"/>
          <w:position w:val="3"/>
          <w:sz w:val="19"/>
          <w:szCs w:val="28"/>
        </w:rPr>
        <w:instrText>3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>
        <w:rPr>
          <w:rFonts w:ascii="仿宋_GB2312" w:eastAsia="仿宋_GB2312" w:hint="eastAsia"/>
          <w:sz w:val="28"/>
          <w:szCs w:val="28"/>
        </w:rPr>
        <w:t>签订日期：</w:t>
      </w:r>
      <w:r w:rsidR="005A5FBD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</w:p>
    <w:p w:rsidR="005A5FBD" w:rsidRPr="00F01179" w:rsidRDefault="00DE6483" w:rsidP="00414878">
      <w:pPr>
        <w:spacing w:line="520" w:lineRule="exact"/>
        <w:ind w:firstLineChars="557" w:firstLine="1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CD76A0">
        <w:rPr>
          <w:rFonts w:eastAsia="仿宋_GB2312" w:hint="eastAsia"/>
          <w:position w:val="3"/>
          <w:sz w:val="19"/>
          <w:szCs w:val="28"/>
        </w:rPr>
        <w:instrText>4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>
        <w:rPr>
          <w:rFonts w:ascii="仿宋_GB2312" w:eastAsia="仿宋_GB2312" w:hint="eastAsia"/>
          <w:sz w:val="28"/>
          <w:szCs w:val="28"/>
        </w:rPr>
        <w:t>授信额度：</w:t>
      </w:r>
      <w:r w:rsidR="005A5FBD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5A5FBD" w:rsidRPr="00F01179" w:rsidRDefault="00DE6483" w:rsidP="00414878">
      <w:pPr>
        <w:spacing w:line="520" w:lineRule="exact"/>
        <w:ind w:firstLineChars="557" w:firstLine="1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CD76A0">
        <w:rPr>
          <w:rFonts w:eastAsia="仿宋_GB2312" w:hint="eastAsia"/>
          <w:position w:val="3"/>
          <w:sz w:val="19"/>
          <w:szCs w:val="28"/>
        </w:rPr>
        <w:instrText>5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>
        <w:rPr>
          <w:rFonts w:ascii="仿宋_GB2312" w:eastAsia="仿宋_GB2312" w:hint="eastAsia"/>
          <w:sz w:val="28"/>
          <w:szCs w:val="28"/>
        </w:rPr>
        <w:t>授信期限：</w:t>
      </w:r>
      <w:r w:rsidR="005A5FBD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</w:p>
    <w:p w:rsidR="005A5FBD" w:rsidRPr="00F01179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>（二）、</w:t>
      </w:r>
      <w:r>
        <w:rPr>
          <w:rFonts w:ascii="仿宋_GB2312" w:eastAsia="仿宋_GB2312" w:hint="eastAsia"/>
          <w:sz w:val="28"/>
          <w:szCs w:val="28"/>
        </w:rPr>
        <w:t>借款合同</w:t>
      </w:r>
      <w:r w:rsidRPr="006E74E0">
        <w:rPr>
          <w:rFonts w:ascii="仿宋_GB2312" w:eastAsia="仿宋_GB2312" w:hint="eastAsia"/>
          <w:sz w:val="28"/>
          <w:szCs w:val="28"/>
        </w:rPr>
        <w:t>基本条款：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1、借款合同签订日期：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6E74E0">
        <w:rPr>
          <w:rFonts w:ascii="仿宋_GB2312" w:eastAsia="仿宋_GB2312" w:hint="eastAsia"/>
          <w:sz w:val="28"/>
          <w:szCs w:val="28"/>
        </w:rPr>
        <w:t>贷款人：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</w:t>
      </w:r>
    </w:p>
    <w:p w:rsidR="005A5FBD" w:rsidRPr="00F01179" w:rsidRDefault="005A5FBD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>借款人：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6E74E0">
        <w:rPr>
          <w:rFonts w:ascii="仿宋_GB2312" w:eastAsia="仿宋_GB2312" w:hint="eastAsia"/>
          <w:sz w:val="28"/>
          <w:szCs w:val="28"/>
        </w:rPr>
        <w:t>、借款金额：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6E74E0">
        <w:rPr>
          <w:rFonts w:ascii="仿宋_GB2312" w:eastAsia="仿宋_GB2312" w:hint="eastAsia"/>
          <w:sz w:val="28"/>
          <w:szCs w:val="28"/>
        </w:rPr>
        <w:t>、借款期限：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6E74E0">
        <w:rPr>
          <w:rFonts w:ascii="仿宋_GB2312" w:eastAsia="仿宋_GB2312" w:hint="eastAsia"/>
          <w:sz w:val="28"/>
          <w:szCs w:val="28"/>
        </w:rPr>
        <w:t>、利率：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6E74E0">
        <w:rPr>
          <w:rFonts w:ascii="仿宋_GB2312" w:eastAsia="仿宋_GB2312" w:hint="eastAsia"/>
          <w:sz w:val="28"/>
          <w:szCs w:val="28"/>
        </w:rPr>
        <w:t>、利率调整方式：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</w:p>
    <w:p w:rsidR="005A5FBD" w:rsidRPr="00F01179" w:rsidRDefault="005A5FBD" w:rsidP="00414878">
      <w:pPr>
        <w:spacing w:line="520" w:lineRule="exact"/>
        <w:ind w:leftChars="267" w:left="561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6E74E0">
        <w:rPr>
          <w:rFonts w:ascii="仿宋_GB2312" w:eastAsia="仿宋_GB2312" w:hint="eastAsia"/>
          <w:sz w:val="28"/>
          <w:szCs w:val="28"/>
        </w:rPr>
        <w:t>、结息方式：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</w:t>
      </w:r>
      <w:r w:rsidRPr="006E74E0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>8</w:t>
      </w:r>
      <w:r w:rsidRPr="006E74E0">
        <w:rPr>
          <w:rFonts w:ascii="仿宋_GB2312" w:eastAsia="仿宋_GB2312" w:hint="eastAsia"/>
          <w:sz w:val="28"/>
          <w:szCs w:val="28"/>
        </w:rPr>
        <w:t>、每</w:t>
      </w:r>
      <w:r>
        <w:rPr>
          <w:rFonts w:ascii="仿宋_GB2312" w:eastAsia="仿宋_GB2312" w:hint="eastAsia"/>
          <w:sz w:val="28"/>
          <w:szCs w:val="28"/>
        </w:rPr>
        <w:t>期</w:t>
      </w:r>
      <w:r w:rsidRPr="006E74E0">
        <w:rPr>
          <w:rFonts w:ascii="仿宋_GB2312" w:eastAsia="仿宋_GB2312" w:hint="eastAsia"/>
          <w:sz w:val="28"/>
          <w:szCs w:val="28"/>
        </w:rPr>
        <w:t>还款日：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</w:t>
      </w:r>
    </w:p>
    <w:p w:rsidR="005A5FBD" w:rsidRPr="00F01179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Pr="006E74E0">
        <w:rPr>
          <w:rFonts w:ascii="仿宋_GB2312" w:eastAsia="仿宋_GB2312" w:hint="eastAsia"/>
          <w:sz w:val="28"/>
          <w:szCs w:val="28"/>
        </w:rPr>
        <w:t>、罚息利率：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</w:t>
      </w:r>
    </w:p>
    <w:p w:rsidR="005A5FBD" w:rsidRPr="006E74E0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Pr="006E74E0">
        <w:rPr>
          <w:rFonts w:ascii="仿宋_GB2312" w:eastAsia="仿宋_GB2312" w:hint="eastAsia"/>
          <w:sz w:val="28"/>
          <w:szCs w:val="28"/>
        </w:rPr>
        <w:t>、违约责任：</w:t>
      </w:r>
    </w:p>
    <w:p w:rsidR="005A5FBD" w:rsidRDefault="00DE6483" w:rsidP="00414878">
      <w:pPr>
        <w:spacing w:line="520" w:lineRule="exact"/>
        <w:ind w:firstLineChars="354" w:firstLine="99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2B1625">
        <w:rPr>
          <w:rFonts w:eastAsia="仿宋_GB2312" w:hint="eastAsia"/>
          <w:position w:val="3"/>
          <w:sz w:val="19"/>
          <w:szCs w:val="28"/>
        </w:rPr>
        <w:instrText>1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 w:rsidRPr="006E74E0">
        <w:rPr>
          <w:rFonts w:ascii="仿宋_GB2312" w:eastAsia="仿宋_GB2312" w:hint="eastAsia"/>
          <w:sz w:val="28"/>
          <w:szCs w:val="28"/>
        </w:rPr>
        <w:t>、贷款人是否有权宣布贷款提前到期：</w:t>
      </w:r>
      <w:r w:rsidR="005A5FBD" w:rsidRPr="00CD76A0">
        <w:rPr>
          <w:rFonts w:ascii="仿宋_GB2312" w:eastAsia="仿宋_GB2312" w:hint="eastAsia"/>
          <w:sz w:val="28"/>
          <w:szCs w:val="28"/>
        </w:rPr>
        <w:t>是□   否□</w:t>
      </w:r>
    </w:p>
    <w:p w:rsidR="005A5FBD" w:rsidRPr="00F01179" w:rsidRDefault="005A5FBD" w:rsidP="00414878">
      <w:pPr>
        <w:spacing w:line="520" w:lineRule="exact"/>
        <w:ind w:firstLineChars="354" w:firstLine="991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如是，合同依据：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p w:rsidR="005A5FBD" w:rsidRDefault="00DE6483" w:rsidP="00414878">
      <w:pPr>
        <w:spacing w:line="520" w:lineRule="exact"/>
        <w:ind w:firstLineChars="354" w:firstLine="991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2B1625">
        <w:rPr>
          <w:rFonts w:eastAsia="仿宋_GB2312" w:hint="eastAsia"/>
          <w:position w:val="3"/>
          <w:sz w:val="19"/>
          <w:szCs w:val="28"/>
        </w:rPr>
        <w:instrText>2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 w:rsidRPr="006E74E0">
        <w:rPr>
          <w:rFonts w:ascii="仿宋_GB2312" w:eastAsia="仿宋_GB2312" w:hint="eastAsia"/>
          <w:sz w:val="28"/>
          <w:szCs w:val="28"/>
        </w:rPr>
        <w:t>、逾期本金是否计收罚息：</w:t>
      </w:r>
      <w:r w:rsidR="005A5FBD" w:rsidRPr="00CD76A0">
        <w:rPr>
          <w:rFonts w:ascii="仿宋_GB2312" w:eastAsia="仿宋_GB2312" w:hint="eastAsia"/>
          <w:sz w:val="28"/>
          <w:szCs w:val="28"/>
        </w:rPr>
        <w:t>是□   否□</w:t>
      </w:r>
    </w:p>
    <w:p w:rsidR="005A5FBD" w:rsidRPr="00F01179" w:rsidRDefault="005A5FBD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如是，计算标准：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</w:p>
    <w:p w:rsidR="005A5FBD" w:rsidRDefault="00DE6483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2B1625">
        <w:rPr>
          <w:rFonts w:eastAsia="仿宋_GB2312" w:hint="eastAsia"/>
          <w:position w:val="3"/>
          <w:sz w:val="19"/>
          <w:szCs w:val="28"/>
        </w:rPr>
        <w:instrText>3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 w:rsidRPr="006E74E0">
        <w:rPr>
          <w:rFonts w:ascii="仿宋_GB2312" w:eastAsia="仿宋_GB2312" w:hint="eastAsia"/>
          <w:sz w:val="28"/>
          <w:szCs w:val="28"/>
        </w:rPr>
        <w:t>、逾期利息是否计收复利：</w:t>
      </w:r>
      <w:r w:rsidR="005A5FBD" w:rsidRPr="00CD76A0">
        <w:rPr>
          <w:rFonts w:ascii="仿宋_GB2312" w:eastAsia="仿宋_GB2312" w:hint="eastAsia"/>
          <w:sz w:val="28"/>
          <w:szCs w:val="28"/>
        </w:rPr>
        <w:t>是□   否□</w:t>
      </w:r>
    </w:p>
    <w:p w:rsidR="005A5FBD" w:rsidRPr="00F01179" w:rsidRDefault="005A5FBD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如是，计算标准：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p w:rsidR="005A5FBD" w:rsidRDefault="00DE6483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2B1625">
        <w:rPr>
          <w:rFonts w:eastAsia="仿宋_GB2312" w:hint="eastAsia"/>
          <w:position w:val="3"/>
          <w:sz w:val="19"/>
          <w:szCs w:val="28"/>
        </w:rPr>
        <w:instrText>4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 w:rsidRPr="006E74E0">
        <w:rPr>
          <w:rFonts w:ascii="仿宋_GB2312" w:eastAsia="仿宋_GB2312" w:hint="eastAsia"/>
          <w:sz w:val="28"/>
          <w:szCs w:val="28"/>
        </w:rPr>
        <w:t>、罚息是否计收复利：</w:t>
      </w:r>
      <w:r w:rsidR="005A5FBD" w:rsidRPr="00CD76A0">
        <w:rPr>
          <w:rFonts w:ascii="仿宋_GB2312" w:eastAsia="仿宋_GB2312" w:hint="eastAsia"/>
          <w:sz w:val="28"/>
          <w:szCs w:val="28"/>
        </w:rPr>
        <w:t>是□   否□</w:t>
      </w:r>
    </w:p>
    <w:p w:rsidR="005A5FBD" w:rsidRPr="00F01179" w:rsidRDefault="005A5FBD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如是，计算标准：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p w:rsidR="005A5FBD" w:rsidRDefault="00DE6483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2B1625">
        <w:rPr>
          <w:rFonts w:eastAsia="仿宋_GB2312" w:hint="eastAsia"/>
          <w:position w:val="3"/>
          <w:sz w:val="19"/>
          <w:szCs w:val="28"/>
        </w:rPr>
        <w:instrText>5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 w:rsidRPr="006E74E0">
        <w:rPr>
          <w:rFonts w:ascii="仿宋_GB2312" w:eastAsia="仿宋_GB2312" w:hint="eastAsia"/>
          <w:sz w:val="28"/>
          <w:szCs w:val="28"/>
        </w:rPr>
        <w:t>、复利是否计收复利：</w:t>
      </w:r>
      <w:r w:rsidR="005A5FBD" w:rsidRPr="00CD76A0">
        <w:rPr>
          <w:rFonts w:ascii="仿宋_GB2312" w:eastAsia="仿宋_GB2312" w:hint="eastAsia"/>
          <w:sz w:val="28"/>
          <w:szCs w:val="28"/>
        </w:rPr>
        <w:t>是□   否□</w:t>
      </w:r>
    </w:p>
    <w:p w:rsidR="005A5FBD" w:rsidRPr="00F01179" w:rsidRDefault="005A5FBD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如是，计算标准：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</w:t>
      </w:r>
    </w:p>
    <w:p w:rsidR="005A5FBD" w:rsidRDefault="00DE6483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5A5FBD">
        <w:rPr>
          <w:rFonts w:ascii="仿宋_GB2312" w:eastAsia="仿宋_GB2312" w:hint="eastAsia"/>
          <w:sz w:val="28"/>
          <w:szCs w:val="28"/>
        </w:rPr>
        <w:instrText>eq \o\ac(○,</w:instrText>
      </w:r>
      <w:r w:rsidR="005A5FBD" w:rsidRPr="002B1625">
        <w:rPr>
          <w:rFonts w:eastAsia="仿宋_GB2312" w:hint="eastAsia"/>
          <w:position w:val="3"/>
          <w:sz w:val="19"/>
          <w:szCs w:val="28"/>
        </w:rPr>
        <w:instrText>6</w:instrText>
      </w:r>
      <w:r w:rsidR="005A5FBD">
        <w:rPr>
          <w:rFonts w:ascii="仿宋_GB2312" w:eastAsia="仿宋_GB2312" w:hint="eastAsia"/>
          <w:sz w:val="28"/>
          <w:szCs w:val="28"/>
        </w:rPr>
        <w:instrText>)</w:instrText>
      </w:r>
      <w:r>
        <w:rPr>
          <w:rFonts w:ascii="仿宋_GB2312" w:eastAsia="仿宋_GB2312"/>
          <w:sz w:val="28"/>
          <w:szCs w:val="28"/>
        </w:rPr>
        <w:fldChar w:fldCharType="end"/>
      </w:r>
      <w:r w:rsidR="005A5FBD" w:rsidRPr="006E74E0">
        <w:rPr>
          <w:rFonts w:ascii="仿宋_GB2312" w:eastAsia="仿宋_GB2312" w:hint="eastAsia"/>
          <w:sz w:val="28"/>
          <w:szCs w:val="28"/>
        </w:rPr>
        <w:t>、律师费的承担有无约定：</w:t>
      </w:r>
      <w:r w:rsidR="005A5FBD">
        <w:rPr>
          <w:rFonts w:ascii="仿宋_GB2312" w:eastAsia="仿宋_GB2312" w:hint="eastAsia"/>
          <w:sz w:val="28"/>
          <w:szCs w:val="28"/>
        </w:rPr>
        <w:t>有</w:t>
      </w:r>
      <w:r w:rsidR="005A5FBD" w:rsidRPr="00CD76A0">
        <w:rPr>
          <w:rFonts w:ascii="仿宋_GB2312" w:eastAsia="仿宋_GB2312" w:hint="eastAsia"/>
          <w:sz w:val="28"/>
          <w:szCs w:val="28"/>
        </w:rPr>
        <w:t xml:space="preserve">□   </w:t>
      </w:r>
      <w:r w:rsidR="005A5FBD">
        <w:rPr>
          <w:rFonts w:ascii="仿宋_GB2312" w:eastAsia="仿宋_GB2312" w:hint="eastAsia"/>
          <w:sz w:val="28"/>
          <w:szCs w:val="28"/>
        </w:rPr>
        <w:t>无</w:t>
      </w:r>
      <w:r w:rsidR="005A5FBD" w:rsidRPr="00CD76A0">
        <w:rPr>
          <w:rFonts w:ascii="仿宋_GB2312" w:eastAsia="仿宋_GB2312" w:hint="eastAsia"/>
          <w:sz w:val="28"/>
          <w:szCs w:val="28"/>
        </w:rPr>
        <w:t>□</w:t>
      </w:r>
    </w:p>
    <w:p w:rsidR="005A5FBD" w:rsidRPr="00F01179" w:rsidRDefault="005A5FBD" w:rsidP="00414878">
      <w:pPr>
        <w:spacing w:line="520" w:lineRule="exact"/>
        <w:ind w:firstLineChars="350" w:firstLine="9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如有，计算标准：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</w:t>
      </w:r>
    </w:p>
    <w:p w:rsidR="005A5FBD" w:rsidRPr="00F01179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6E74E0">
        <w:rPr>
          <w:rFonts w:ascii="仿宋_GB2312" w:eastAsia="仿宋_GB2312" w:hint="eastAsia"/>
          <w:b/>
          <w:sz w:val="28"/>
          <w:szCs w:val="28"/>
        </w:rPr>
        <w:t>共同借款（还款）人：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</w:t>
      </w:r>
    </w:p>
    <w:p w:rsidR="005A5FBD" w:rsidRDefault="005A5FBD" w:rsidP="00414878">
      <w:pPr>
        <w:spacing w:line="520" w:lineRule="exact"/>
        <w:ind w:firstLineChars="195" w:firstLine="548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如有，依据：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</w:t>
      </w:r>
    </w:p>
    <w:p w:rsidR="006077AD" w:rsidRDefault="006077AD" w:rsidP="00414878">
      <w:pPr>
        <w:spacing w:line="520" w:lineRule="exact"/>
        <w:ind w:firstLineChars="195" w:firstLine="548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6077AD">
        <w:rPr>
          <w:rFonts w:ascii="仿宋_GB2312" w:eastAsia="仿宋_GB2312" w:hint="eastAsia"/>
          <w:b/>
          <w:sz w:val="28"/>
          <w:szCs w:val="28"/>
        </w:rPr>
        <w:t>如主张夫妻共同债务，提供混应存续关系等证明：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</w:p>
    <w:p w:rsidR="006077AD" w:rsidRPr="00F01179" w:rsidRDefault="006077AD" w:rsidP="00414878">
      <w:pPr>
        <w:spacing w:line="520" w:lineRule="exact"/>
        <w:ind w:firstLineChars="195" w:firstLine="548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三、合同履行情况：</w:t>
      </w:r>
    </w:p>
    <w:p w:rsidR="005A5FBD" w:rsidRPr="00F01179" w:rsidRDefault="005A5FBD" w:rsidP="00414878">
      <w:pPr>
        <w:spacing w:line="520" w:lineRule="exact"/>
        <w:ind w:firstLine="645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>1、贷款人履行情况：贷款发放</w:t>
      </w:r>
      <w:r>
        <w:rPr>
          <w:rFonts w:ascii="仿宋_GB2312" w:eastAsia="仿宋_GB2312" w:hint="eastAsia"/>
          <w:sz w:val="28"/>
          <w:szCs w:val="28"/>
        </w:rPr>
        <w:t>金额：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5A5FBD" w:rsidRPr="00F01179" w:rsidRDefault="005A5FBD" w:rsidP="00414878">
      <w:pPr>
        <w:spacing w:line="520" w:lineRule="exact"/>
        <w:ind w:firstLineChars="1180" w:firstLine="3304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贷款发放</w:t>
      </w:r>
      <w:r w:rsidRPr="006E74E0"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</w:t>
      </w:r>
    </w:p>
    <w:p w:rsidR="005A5FBD" w:rsidRPr="006E74E0" w:rsidRDefault="005A5FBD" w:rsidP="00414878">
      <w:pPr>
        <w:spacing w:line="520" w:lineRule="exact"/>
        <w:ind w:firstLine="645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2、借款人履行</w:t>
      </w:r>
      <w:r w:rsidR="00BE560F">
        <w:rPr>
          <w:rFonts w:ascii="仿宋_GB2312" w:eastAsia="仿宋_GB2312" w:hint="eastAsia"/>
          <w:sz w:val="28"/>
          <w:szCs w:val="28"/>
        </w:rPr>
        <w:t>及违约</w:t>
      </w:r>
      <w:r w:rsidRPr="006E74E0">
        <w:rPr>
          <w:rFonts w:ascii="仿宋_GB2312" w:eastAsia="仿宋_GB2312" w:hint="eastAsia"/>
          <w:sz w:val="28"/>
          <w:szCs w:val="28"/>
        </w:rPr>
        <w:t>情况：（</w:t>
      </w:r>
      <w:r>
        <w:rPr>
          <w:rFonts w:ascii="仿宋_GB2312" w:eastAsia="仿宋_GB2312" w:hint="eastAsia"/>
          <w:sz w:val="28"/>
          <w:szCs w:val="28"/>
        </w:rPr>
        <w:t>注明</w:t>
      </w:r>
      <w:r w:rsidRPr="006E74E0">
        <w:rPr>
          <w:rFonts w:ascii="仿宋_GB2312" w:eastAsia="仿宋_GB2312" w:hint="eastAsia"/>
          <w:sz w:val="28"/>
          <w:szCs w:val="28"/>
        </w:rPr>
        <w:t>还款时间及金额，可附明细表）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四、担保情况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（一）保证</w:t>
      </w:r>
      <w:r w:rsidRPr="00231475">
        <w:rPr>
          <w:rFonts w:ascii="仿宋_GB2312" w:eastAsia="仿宋_GB2312" w:hint="eastAsia"/>
          <w:sz w:val="28"/>
          <w:szCs w:val="28"/>
          <w:u w:val="double"/>
          <w:shd w:val="pct15" w:color="auto" w:fill="FFFFFF"/>
        </w:rPr>
        <w:t>（请注明依据的合同名称及条款编号）：</w:t>
      </w:r>
    </w:p>
    <w:p w:rsidR="005A5FBD" w:rsidRPr="006E74E0" w:rsidRDefault="005A5FBD" w:rsidP="00414878">
      <w:pPr>
        <w:spacing w:line="520" w:lineRule="exact"/>
        <w:ind w:firstLineChars="100" w:firstLine="280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>1、保证人1：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Pr="006E74E0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6E74E0">
        <w:rPr>
          <w:rFonts w:ascii="仿宋_GB2312" w:eastAsia="仿宋_GB2312" w:hint="eastAsia"/>
          <w:sz w:val="28"/>
          <w:szCs w:val="28"/>
        </w:rPr>
        <w:t>保证人2：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6E74E0">
        <w:rPr>
          <w:rFonts w:ascii="仿宋_GB2312" w:eastAsia="仿宋_GB2312" w:hint="eastAsia"/>
          <w:sz w:val="28"/>
          <w:szCs w:val="28"/>
        </w:rPr>
        <w:t>；</w:t>
      </w:r>
    </w:p>
    <w:p w:rsidR="005A5FBD" w:rsidRPr="006E74E0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保证人3：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6E74E0">
        <w:rPr>
          <w:rFonts w:ascii="仿宋_GB2312" w:eastAsia="仿宋_GB2312" w:hint="eastAsia"/>
          <w:sz w:val="28"/>
          <w:szCs w:val="28"/>
        </w:rPr>
        <w:t>；保证人4：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Pr="006E74E0">
        <w:rPr>
          <w:rFonts w:ascii="仿宋_GB2312" w:eastAsia="仿宋_GB2312" w:hint="eastAsia"/>
          <w:sz w:val="28"/>
          <w:szCs w:val="28"/>
        </w:rPr>
        <w:t>；</w:t>
      </w:r>
    </w:p>
    <w:p w:rsidR="005A5FBD" w:rsidRDefault="005A5FBD" w:rsidP="00414878">
      <w:pPr>
        <w:spacing w:line="52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（可自行添加）</w:t>
      </w:r>
    </w:p>
    <w:p w:rsidR="00AD422A" w:rsidRPr="006E74E0" w:rsidRDefault="00AD422A" w:rsidP="00414878">
      <w:pPr>
        <w:spacing w:line="52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 xml:space="preserve">  2、</w:t>
      </w:r>
      <w:r>
        <w:rPr>
          <w:rFonts w:ascii="仿宋_GB2312" w:eastAsia="仿宋_GB2312" w:hint="eastAsia"/>
          <w:sz w:val="28"/>
          <w:szCs w:val="28"/>
        </w:rPr>
        <w:t>被担保的主合同：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sz w:val="28"/>
          <w:szCs w:val="28"/>
        </w:rPr>
        <w:t>3、</w:t>
      </w:r>
      <w:r w:rsidRPr="006E74E0">
        <w:rPr>
          <w:rFonts w:ascii="仿宋_GB2312" w:eastAsia="仿宋_GB2312" w:hint="eastAsia"/>
          <w:sz w:val="28"/>
          <w:szCs w:val="28"/>
        </w:rPr>
        <w:t>保证方式（一般或连带，如各保证人的保证方式不同，请注明）：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6E74E0">
        <w:rPr>
          <w:rFonts w:ascii="仿宋_GB2312" w:eastAsia="仿宋_GB2312" w:hint="eastAsia"/>
          <w:sz w:val="28"/>
          <w:szCs w:val="28"/>
        </w:rPr>
        <w:t>、保证范围（如各保证人的保证方式不同，请注明）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5、保证期间</w:t>
      </w:r>
      <w:r w:rsidRPr="006E74E0">
        <w:rPr>
          <w:rFonts w:ascii="仿宋_GB2312" w:eastAsia="仿宋_GB2312" w:hint="eastAsia"/>
          <w:sz w:val="28"/>
          <w:szCs w:val="28"/>
        </w:rPr>
        <w:t>（如各保证人的保证</w:t>
      </w:r>
      <w:r>
        <w:rPr>
          <w:rFonts w:ascii="仿宋_GB2312" w:eastAsia="仿宋_GB2312" w:hint="eastAsia"/>
          <w:sz w:val="28"/>
          <w:szCs w:val="28"/>
        </w:rPr>
        <w:t>期间不同，请注明）：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（二）抵押</w:t>
      </w:r>
      <w:r w:rsidRPr="00231475">
        <w:rPr>
          <w:rFonts w:ascii="仿宋_GB2312" w:eastAsia="仿宋_GB2312" w:hint="eastAsia"/>
          <w:sz w:val="28"/>
          <w:szCs w:val="28"/>
          <w:u w:val="double"/>
          <w:shd w:val="pct15" w:color="auto" w:fill="FFFFFF"/>
        </w:rPr>
        <w:t>（请注明依据的合同名称及条款编号）：</w:t>
      </w:r>
    </w:p>
    <w:p w:rsidR="005A5FBD" w:rsidRPr="006E74E0" w:rsidRDefault="005A5FBD" w:rsidP="00414878">
      <w:pPr>
        <w:spacing w:line="520" w:lineRule="exact"/>
        <w:ind w:firstLineChars="100" w:firstLine="280"/>
        <w:jc w:val="left"/>
        <w:rPr>
          <w:rFonts w:ascii="仿宋_GB2312" w:eastAsia="仿宋_GB2312"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sz w:val="28"/>
          <w:szCs w:val="28"/>
        </w:rPr>
        <w:t>1、抵押人1：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Pr="006E74E0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 抵押人</w:t>
      </w:r>
      <w:r w:rsidRPr="006E74E0">
        <w:rPr>
          <w:rFonts w:ascii="仿宋_GB2312" w:eastAsia="仿宋_GB2312" w:hint="eastAsia"/>
          <w:sz w:val="28"/>
          <w:szCs w:val="28"/>
        </w:rPr>
        <w:t>2：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6E74E0">
        <w:rPr>
          <w:rFonts w:ascii="仿宋_GB2312" w:eastAsia="仿宋_GB2312" w:hint="eastAsia"/>
          <w:sz w:val="28"/>
          <w:szCs w:val="28"/>
        </w:rPr>
        <w:t>；</w:t>
      </w:r>
    </w:p>
    <w:p w:rsidR="005A5FBD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抵押人3：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Pr="006E74E0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6E74E0">
        <w:rPr>
          <w:rFonts w:ascii="仿宋_GB2312" w:eastAsia="仿宋_GB2312" w:hint="eastAsia"/>
          <w:sz w:val="28"/>
          <w:szCs w:val="28"/>
        </w:rPr>
        <w:t>抵押人4：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A5FBD" w:rsidRDefault="005A5FBD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（可自行添加）</w:t>
      </w:r>
    </w:p>
    <w:p w:rsidR="00AD422A" w:rsidRPr="002C23AA" w:rsidRDefault="00AD422A" w:rsidP="00414878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A5FBD" w:rsidRDefault="005A5FBD" w:rsidP="00414878">
      <w:pPr>
        <w:spacing w:line="52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lastRenderedPageBreak/>
        <w:t>2、</w:t>
      </w:r>
      <w:r>
        <w:rPr>
          <w:rFonts w:ascii="仿宋_GB2312" w:eastAsia="仿宋_GB2312" w:hint="eastAsia"/>
          <w:sz w:val="28"/>
          <w:szCs w:val="28"/>
        </w:rPr>
        <w:t>被担保的主合同：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5A5FBD" w:rsidRPr="006E74E0" w:rsidRDefault="005A5FBD" w:rsidP="00414878">
      <w:pPr>
        <w:spacing w:line="52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3、抵押物（有多个抵押物，请注明相对应的抵押人）：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:rsidR="005A5FBD" w:rsidRDefault="005A5FBD" w:rsidP="00414878">
      <w:pPr>
        <w:spacing w:line="520" w:lineRule="exact"/>
        <w:ind w:firstLineChars="101" w:firstLine="28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4、抵押担保范围（各抵押如有不同请注明）</w:t>
      </w:r>
    </w:p>
    <w:p w:rsidR="005A5FBD" w:rsidRPr="00CD76A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:rsidR="005A5FBD" w:rsidRDefault="005A5FBD" w:rsidP="00414878">
      <w:pPr>
        <w:spacing w:line="520" w:lineRule="exact"/>
        <w:ind w:firstLineChars="101" w:firstLine="28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6E74E0">
        <w:rPr>
          <w:rFonts w:ascii="仿宋_GB2312" w:eastAsia="仿宋_GB2312" w:hint="eastAsia"/>
          <w:sz w:val="28"/>
          <w:szCs w:val="28"/>
        </w:rPr>
        <w:t>、抵押登记时间（各抵押请分别注明）：</w:t>
      </w:r>
    </w:p>
    <w:p w:rsidR="005A5FBD" w:rsidRPr="00CD76A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6</w:t>
      </w:r>
      <w:r w:rsidRPr="006E74E0">
        <w:rPr>
          <w:rFonts w:ascii="仿宋_GB2312" w:eastAsia="仿宋_GB2312" w:hint="eastAsia"/>
          <w:sz w:val="28"/>
          <w:szCs w:val="28"/>
        </w:rPr>
        <w:t>、抵押登记的</w:t>
      </w:r>
      <w:r>
        <w:rPr>
          <w:rFonts w:ascii="仿宋_GB2312" w:eastAsia="仿宋_GB2312" w:hint="eastAsia"/>
          <w:sz w:val="28"/>
          <w:szCs w:val="28"/>
        </w:rPr>
        <w:t>债权</w:t>
      </w:r>
      <w:r w:rsidRPr="006E74E0">
        <w:rPr>
          <w:rFonts w:ascii="仿宋_GB2312" w:eastAsia="仿宋_GB2312" w:hint="eastAsia"/>
          <w:sz w:val="28"/>
          <w:szCs w:val="28"/>
        </w:rPr>
        <w:t>金额（如有）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A5FBD" w:rsidRPr="002C23AA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6E74E0">
        <w:rPr>
          <w:rFonts w:ascii="仿宋_GB2312" w:eastAsia="仿宋_GB2312" w:hint="eastAsia"/>
          <w:sz w:val="28"/>
          <w:szCs w:val="28"/>
        </w:rPr>
        <w:t>（三）</w:t>
      </w:r>
      <w:r>
        <w:rPr>
          <w:rFonts w:ascii="仿宋_GB2312" w:eastAsia="仿宋_GB2312" w:hint="eastAsia"/>
          <w:sz w:val="28"/>
          <w:szCs w:val="28"/>
        </w:rPr>
        <w:t>有无其他担保方式：   有</w:t>
      </w:r>
      <w:r w:rsidRPr="00CD76A0">
        <w:rPr>
          <w:rFonts w:ascii="仿宋_GB2312" w:eastAsia="仿宋_GB2312" w:hint="eastAsia"/>
          <w:sz w:val="28"/>
          <w:szCs w:val="28"/>
        </w:rPr>
        <w:t xml:space="preserve">□ </w:t>
      </w:r>
      <w:r>
        <w:rPr>
          <w:rFonts w:ascii="仿宋_GB2312" w:eastAsia="仿宋_GB2312" w:hint="eastAsia"/>
          <w:sz w:val="28"/>
          <w:szCs w:val="28"/>
        </w:rPr>
        <w:t xml:space="preserve">  无</w:t>
      </w:r>
      <w:r w:rsidRPr="00CD76A0">
        <w:rPr>
          <w:rFonts w:ascii="仿宋_GB2312" w:eastAsia="仿宋_GB2312" w:hint="eastAsia"/>
          <w:sz w:val="28"/>
          <w:szCs w:val="28"/>
        </w:rPr>
        <w:t>□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如有，明确担保人及担保方式：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5A5FBD" w:rsidRDefault="005A5FBD" w:rsidP="00414878">
      <w:pPr>
        <w:spacing w:line="52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如有且未起诉，明确担保人、担保方式及未起诉的理由：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5A5FBD" w:rsidRPr="00CD76A0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五、起诉前有无宣布贷款提前到期：</w:t>
      </w:r>
      <w:r>
        <w:rPr>
          <w:rFonts w:ascii="仿宋_GB2312" w:eastAsia="仿宋_GB2312" w:hint="eastAsia"/>
          <w:b/>
          <w:sz w:val="28"/>
          <w:szCs w:val="28"/>
        </w:rPr>
        <w:t>有□   无□</w:t>
      </w:r>
    </w:p>
    <w:p w:rsidR="00BE560F" w:rsidRDefault="005A5FBD" w:rsidP="00414878">
      <w:pPr>
        <w:spacing w:line="520" w:lineRule="exact"/>
        <w:ind w:firstLine="645"/>
        <w:jc w:val="left"/>
        <w:rPr>
          <w:rFonts w:ascii="仿宋_GB2312" w:eastAsia="仿宋_GB2312"/>
          <w:sz w:val="28"/>
          <w:szCs w:val="28"/>
          <w:u w:val="single"/>
        </w:rPr>
      </w:pPr>
      <w:r w:rsidRPr="00CD76A0">
        <w:rPr>
          <w:rFonts w:ascii="仿宋_GB2312" w:eastAsia="仿宋_GB2312" w:hint="eastAsia"/>
          <w:sz w:val="28"/>
          <w:szCs w:val="28"/>
        </w:rPr>
        <w:t>如有</w:t>
      </w:r>
      <w:r>
        <w:rPr>
          <w:rFonts w:ascii="仿宋_GB2312" w:eastAsia="仿宋_GB2312" w:hint="eastAsia"/>
          <w:sz w:val="28"/>
          <w:szCs w:val="28"/>
        </w:rPr>
        <w:t>：</w:t>
      </w:r>
      <w:r w:rsidRPr="00CD76A0">
        <w:rPr>
          <w:rFonts w:ascii="仿宋_GB2312" w:eastAsia="仿宋_GB2312" w:hint="eastAsia"/>
          <w:sz w:val="28"/>
          <w:szCs w:val="28"/>
        </w:rPr>
        <w:t>宣布贷款提前到期的时间</w:t>
      </w:r>
      <w:r w:rsidR="00BE560F">
        <w:rPr>
          <w:rFonts w:ascii="仿宋_GB2312" w:eastAsia="仿宋_GB2312" w:hint="eastAsia"/>
          <w:sz w:val="28"/>
          <w:szCs w:val="28"/>
        </w:rPr>
        <w:t>（包括邮寄及签收时间）</w:t>
      </w:r>
      <w:r w:rsidRPr="00CD76A0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5A5FBD" w:rsidRPr="00330D32" w:rsidRDefault="005A5FBD" w:rsidP="00414878">
      <w:pPr>
        <w:spacing w:line="520" w:lineRule="exact"/>
        <w:ind w:firstLine="645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="00BE560F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</w:p>
    <w:p w:rsidR="005A5FBD" w:rsidRPr="00330D32" w:rsidRDefault="005A5FBD" w:rsidP="00414878">
      <w:pPr>
        <w:spacing w:line="520" w:lineRule="exact"/>
        <w:ind w:firstLineChars="530" w:firstLine="1484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宣布贷款提前到期的方式：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六、借款人的欠款明细（注明截止日期，请提供最新清单）</w:t>
      </w:r>
    </w:p>
    <w:p w:rsidR="005A5FBD" w:rsidRPr="00330D32" w:rsidRDefault="005A5FBD" w:rsidP="00414878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A5FBD" w:rsidRPr="006E74E0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七、其他</w:t>
      </w:r>
    </w:p>
    <w:p w:rsidR="005A5FBD" w:rsidRDefault="005A5FBD" w:rsidP="00414878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</w:p>
    <w:p w:rsidR="005A5FBD" w:rsidRPr="002C23AA" w:rsidRDefault="005A5FBD" w:rsidP="00414878">
      <w:pPr>
        <w:spacing w:line="520" w:lineRule="exact"/>
        <w:ind w:firstLineChars="1690" w:firstLine="4750"/>
        <w:jc w:val="left"/>
        <w:rPr>
          <w:rFonts w:ascii="仿宋_GB2312" w:eastAsia="仿宋_GB2312" w:hAnsi="Calibri"/>
          <w:b/>
          <w:sz w:val="28"/>
          <w:szCs w:val="28"/>
        </w:rPr>
      </w:pPr>
      <w:r w:rsidRPr="006E74E0">
        <w:rPr>
          <w:rFonts w:ascii="仿宋_GB2312" w:eastAsia="仿宋_GB2312" w:hint="eastAsia"/>
          <w:b/>
          <w:sz w:val="28"/>
          <w:szCs w:val="28"/>
        </w:rPr>
        <w:t>提交人：</w:t>
      </w:r>
    </w:p>
    <w:sectPr w:rsidR="005A5FBD" w:rsidRPr="002C23AA" w:rsidSect="00DE64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1F" w:rsidRDefault="00714A1F">
      <w:r>
        <w:separator/>
      </w:r>
    </w:p>
  </w:endnote>
  <w:endnote w:type="continuationSeparator" w:id="1">
    <w:p w:rsidR="00714A1F" w:rsidRDefault="0071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41" w:rsidRDefault="00DE6483" w:rsidP="00EC74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6F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F41" w:rsidRDefault="00266F41" w:rsidP="000673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41" w:rsidRDefault="00DE6483" w:rsidP="00EC74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6F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06B1">
      <w:rPr>
        <w:rStyle w:val="a4"/>
        <w:noProof/>
      </w:rPr>
      <w:t>2</w:t>
    </w:r>
    <w:r>
      <w:rPr>
        <w:rStyle w:val="a4"/>
      </w:rPr>
      <w:fldChar w:fldCharType="end"/>
    </w:r>
  </w:p>
  <w:p w:rsidR="00266F41" w:rsidRDefault="00266F41" w:rsidP="000673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1F" w:rsidRDefault="00714A1F">
      <w:r>
        <w:separator/>
      </w:r>
    </w:p>
  </w:footnote>
  <w:footnote w:type="continuationSeparator" w:id="1">
    <w:p w:rsidR="00714A1F" w:rsidRDefault="00714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3A6"/>
    <w:rsid w:val="00002DF6"/>
    <w:rsid w:val="00031841"/>
    <w:rsid w:val="00031CD2"/>
    <w:rsid w:val="000320AD"/>
    <w:rsid w:val="00033402"/>
    <w:rsid w:val="00060CDE"/>
    <w:rsid w:val="00066B11"/>
    <w:rsid w:val="000673A6"/>
    <w:rsid w:val="00074FFE"/>
    <w:rsid w:val="00086BD5"/>
    <w:rsid w:val="000872F5"/>
    <w:rsid w:val="000A6A3B"/>
    <w:rsid w:val="000B1B26"/>
    <w:rsid w:val="000C52F5"/>
    <w:rsid w:val="000F584E"/>
    <w:rsid w:val="0010179A"/>
    <w:rsid w:val="0012000B"/>
    <w:rsid w:val="00123D6F"/>
    <w:rsid w:val="00124C98"/>
    <w:rsid w:val="00125731"/>
    <w:rsid w:val="00126CE3"/>
    <w:rsid w:val="00136162"/>
    <w:rsid w:val="00146208"/>
    <w:rsid w:val="0016327B"/>
    <w:rsid w:val="0017796D"/>
    <w:rsid w:val="001956A5"/>
    <w:rsid w:val="001A457C"/>
    <w:rsid w:val="001B003A"/>
    <w:rsid w:val="001B40F1"/>
    <w:rsid w:val="001B541D"/>
    <w:rsid w:val="001B6C99"/>
    <w:rsid w:val="001C58BA"/>
    <w:rsid w:val="001D2441"/>
    <w:rsid w:val="00201103"/>
    <w:rsid w:val="00201297"/>
    <w:rsid w:val="002057EA"/>
    <w:rsid w:val="00213914"/>
    <w:rsid w:val="00225F04"/>
    <w:rsid w:val="00231475"/>
    <w:rsid w:val="00266F41"/>
    <w:rsid w:val="0027470E"/>
    <w:rsid w:val="002828A9"/>
    <w:rsid w:val="00282B8A"/>
    <w:rsid w:val="002835F2"/>
    <w:rsid w:val="002971A0"/>
    <w:rsid w:val="002B1625"/>
    <w:rsid w:val="002D6FFD"/>
    <w:rsid w:val="002E03DD"/>
    <w:rsid w:val="002E4079"/>
    <w:rsid w:val="002F7A71"/>
    <w:rsid w:val="0030358A"/>
    <w:rsid w:val="00306BB7"/>
    <w:rsid w:val="00317B2D"/>
    <w:rsid w:val="00322FAA"/>
    <w:rsid w:val="003327AC"/>
    <w:rsid w:val="00344F91"/>
    <w:rsid w:val="003468FF"/>
    <w:rsid w:val="00350A33"/>
    <w:rsid w:val="00352536"/>
    <w:rsid w:val="00353BC7"/>
    <w:rsid w:val="003550D2"/>
    <w:rsid w:val="00375BAC"/>
    <w:rsid w:val="003862E9"/>
    <w:rsid w:val="003931B9"/>
    <w:rsid w:val="00394E92"/>
    <w:rsid w:val="003A56C6"/>
    <w:rsid w:val="003B27C6"/>
    <w:rsid w:val="003C053A"/>
    <w:rsid w:val="003F1D75"/>
    <w:rsid w:val="00400A4C"/>
    <w:rsid w:val="004127B2"/>
    <w:rsid w:val="00414878"/>
    <w:rsid w:val="00414919"/>
    <w:rsid w:val="004312F7"/>
    <w:rsid w:val="00444A5F"/>
    <w:rsid w:val="00472615"/>
    <w:rsid w:val="00475343"/>
    <w:rsid w:val="004764A2"/>
    <w:rsid w:val="00483426"/>
    <w:rsid w:val="0048419F"/>
    <w:rsid w:val="00490305"/>
    <w:rsid w:val="00490D17"/>
    <w:rsid w:val="004B1243"/>
    <w:rsid w:val="004B790E"/>
    <w:rsid w:val="004D14C7"/>
    <w:rsid w:val="004D4EA8"/>
    <w:rsid w:val="004E64C9"/>
    <w:rsid w:val="004F7102"/>
    <w:rsid w:val="004F7D4D"/>
    <w:rsid w:val="0050296A"/>
    <w:rsid w:val="00507FB4"/>
    <w:rsid w:val="005202BD"/>
    <w:rsid w:val="00520A41"/>
    <w:rsid w:val="00522674"/>
    <w:rsid w:val="00554D11"/>
    <w:rsid w:val="005A5FBD"/>
    <w:rsid w:val="005B1627"/>
    <w:rsid w:val="005B3548"/>
    <w:rsid w:val="005B6B10"/>
    <w:rsid w:val="005E49C6"/>
    <w:rsid w:val="00601612"/>
    <w:rsid w:val="006077AD"/>
    <w:rsid w:val="00613AB6"/>
    <w:rsid w:val="00620481"/>
    <w:rsid w:val="0062308E"/>
    <w:rsid w:val="00641788"/>
    <w:rsid w:val="00652402"/>
    <w:rsid w:val="006527D1"/>
    <w:rsid w:val="006A07E1"/>
    <w:rsid w:val="006A54CD"/>
    <w:rsid w:val="006B1050"/>
    <w:rsid w:val="006B710E"/>
    <w:rsid w:val="006E31E0"/>
    <w:rsid w:val="006E74E0"/>
    <w:rsid w:val="006F2F67"/>
    <w:rsid w:val="006F5EC6"/>
    <w:rsid w:val="00701828"/>
    <w:rsid w:val="0070186F"/>
    <w:rsid w:val="00706C7F"/>
    <w:rsid w:val="00707A98"/>
    <w:rsid w:val="0071055A"/>
    <w:rsid w:val="0071099B"/>
    <w:rsid w:val="0071157A"/>
    <w:rsid w:val="00714A1F"/>
    <w:rsid w:val="00717ADF"/>
    <w:rsid w:val="007206E9"/>
    <w:rsid w:val="00753D58"/>
    <w:rsid w:val="00762E6F"/>
    <w:rsid w:val="00770E0B"/>
    <w:rsid w:val="007854AE"/>
    <w:rsid w:val="007A265E"/>
    <w:rsid w:val="007B19C6"/>
    <w:rsid w:val="007B62E6"/>
    <w:rsid w:val="007D432F"/>
    <w:rsid w:val="007E1280"/>
    <w:rsid w:val="007E19F8"/>
    <w:rsid w:val="007F552F"/>
    <w:rsid w:val="00806E6D"/>
    <w:rsid w:val="008301E4"/>
    <w:rsid w:val="008306C9"/>
    <w:rsid w:val="00833F9E"/>
    <w:rsid w:val="00835900"/>
    <w:rsid w:val="00835A76"/>
    <w:rsid w:val="00854169"/>
    <w:rsid w:val="008542B3"/>
    <w:rsid w:val="008552B7"/>
    <w:rsid w:val="008A4367"/>
    <w:rsid w:val="008B0295"/>
    <w:rsid w:val="008B7F63"/>
    <w:rsid w:val="008C0B5C"/>
    <w:rsid w:val="008D2DD0"/>
    <w:rsid w:val="008D3DAA"/>
    <w:rsid w:val="00927525"/>
    <w:rsid w:val="00961BCE"/>
    <w:rsid w:val="00966029"/>
    <w:rsid w:val="0096795C"/>
    <w:rsid w:val="00976EEC"/>
    <w:rsid w:val="009A1D39"/>
    <w:rsid w:val="009A23FF"/>
    <w:rsid w:val="009A562F"/>
    <w:rsid w:val="009A63AF"/>
    <w:rsid w:val="009B5EA3"/>
    <w:rsid w:val="009B7009"/>
    <w:rsid w:val="009C6FB6"/>
    <w:rsid w:val="009E241B"/>
    <w:rsid w:val="00A120E0"/>
    <w:rsid w:val="00A13134"/>
    <w:rsid w:val="00A22FBE"/>
    <w:rsid w:val="00A234FE"/>
    <w:rsid w:val="00A52307"/>
    <w:rsid w:val="00A65150"/>
    <w:rsid w:val="00A717BD"/>
    <w:rsid w:val="00A8232B"/>
    <w:rsid w:val="00AB18F4"/>
    <w:rsid w:val="00AB25D0"/>
    <w:rsid w:val="00AB2E33"/>
    <w:rsid w:val="00AD09DE"/>
    <w:rsid w:val="00AD422A"/>
    <w:rsid w:val="00AD707D"/>
    <w:rsid w:val="00AE3688"/>
    <w:rsid w:val="00AE6E9D"/>
    <w:rsid w:val="00AF01F3"/>
    <w:rsid w:val="00AF1A48"/>
    <w:rsid w:val="00B02171"/>
    <w:rsid w:val="00B05F86"/>
    <w:rsid w:val="00B06A05"/>
    <w:rsid w:val="00B11474"/>
    <w:rsid w:val="00B13906"/>
    <w:rsid w:val="00B2258C"/>
    <w:rsid w:val="00B27A9A"/>
    <w:rsid w:val="00B32660"/>
    <w:rsid w:val="00B42D4F"/>
    <w:rsid w:val="00B451A9"/>
    <w:rsid w:val="00B47BB2"/>
    <w:rsid w:val="00B5208A"/>
    <w:rsid w:val="00B55A15"/>
    <w:rsid w:val="00B56BA6"/>
    <w:rsid w:val="00B71098"/>
    <w:rsid w:val="00B76496"/>
    <w:rsid w:val="00B92057"/>
    <w:rsid w:val="00B93CE4"/>
    <w:rsid w:val="00B94F6A"/>
    <w:rsid w:val="00BA1BFC"/>
    <w:rsid w:val="00BA1C0D"/>
    <w:rsid w:val="00BA2EBD"/>
    <w:rsid w:val="00BA5363"/>
    <w:rsid w:val="00BC2B1B"/>
    <w:rsid w:val="00BC58B2"/>
    <w:rsid w:val="00BD6590"/>
    <w:rsid w:val="00BE0B10"/>
    <w:rsid w:val="00BE560F"/>
    <w:rsid w:val="00BF07A0"/>
    <w:rsid w:val="00BF08ED"/>
    <w:rsid w:val="00BF3D9B"/>
    <w:rsid w:val="00C00CAD"/>
    <w:rsid w:val="00C04DE4"/>
    <w:rsid w:val="00C14142"/>
    <w:rsid w:val="00C16EBF"/>
    <w:rsid w:val="00C27F63"/>
    <w:rsid w:val="00C3438B"/>
    <w:rsid w:val="00C47ABD"/>
    <w:rsid w:val="00C506B1"/>
    <w:rsid w:val="00C54E19"/>
    <w:rsid w:val="00C7669A"/>
    <w:rsid w:val="00C857F0"/>
    <w:rsid w:val="00C90055"/>
    <w:rsid w:val="00C927E0"/>
    <w:rsid w:val="00C96A1A"/>
    <w:rsid w:val="00CB0782"/>
    <w:rsid w:val="00CB295E"/>
    <w:rsid w:val="00CB3F46"/>
    <w:rsid w:val="00CC2500"/>
    <w:rsid w:val="00CD025C"/>
    <w:rsid w:val="00CD76A0"/>
    <w:rsid w:val="00CF0CDC"/>
    <w:rsid w:val="00D145E0"/>
    <w:rsid w:val="00D158FA"/>
    <w:rsid w:val="00D26F9B"/>
    <w:rsid w:val="00D35BA7"/>
    <w:rsid w:val="00D4059B"/>
    <w:rsid w:val="00D4169C"/>
    <w:rsid w:val="00D5584C"/>
    <w:rsid w:val="00D612D4"/>
    <w:rsid w:val="00D67FCC"/>
    <w:rsid w:val="00D711E9"/>
    <w:rsid w:val="00D717BE"/>
    <w:rsid w:val="00D97D9E"/>
    <w:rsid w:val="00DA05AE"/>
    <w:rsid w:val="00DC56A8"/>
    <w:rsid w:val="00DE5664"/>
    <w:rsid w:val="00DE6483"/>
    <w:rsid w:val="00DF0014"/>
    <w:rsid w:val="00E1264A"/>
    <w:rsid w:val="00E13341"/>
    <w:rsid w:val="00E15682"/>
    <w:rsid w:val="00E15CF7"/>
    <w:rsid w:val="00E163F9"/>
    <w:rsid w:val="00E25E05"/>
    <w:rsid w:val="00E44937"/>
    <w:rsid w:val="00E477C0"/>
    <w:rsid w:val="00E73CAB"/>
    <w:rsid w:val="00E749BA"/>
    <w:rsid w:val="00E81D46"/>
    <w:rsid w:val="00E968BB"/>
    <w:rsid w:val="00EA1739"/>
    <w:rsid w:val="00EA2D1A"/>
    <w:rsid w:val="00EA3164"/>
    <w:rsid w:val="00EA6090"/>
    <w:rsid w:val="00EB3A51"/>
    <w:rsid w:val="00EC74FC"/>
    <w:rsid w:val="00ED548F"/>
    <w:rsid w:val="00ED5D10"/>
    <w:rsid w:val="00EE5DEB"/>
    <w:rsid w:val="00EF47F4"/>
    <w:rsid w:val="00F00AF9"/>
    <w:rsid w:val="00F2083C"/>
    <w:rsid w:val="00F47AAA"/>
    <w:rsid w:val="00F66503"/>
    <w:rsid w:val="00F70E5F"/>
    <w:rsid w:val="00F762A5"/>
    <w:rsid w:val="00F77303"/>
    <w:rsid w:val="00F933E7"/>
    <w:rsid w:val="00FA095C"/>
    <w:rsid w:val="00FA1432"/>
    <w:rsid w:val="00FA2A41"/>
    <w:rsid w:val="00FB45EF"/>
    <w:rsid w:val="00FB7A82"/>
    <w:rsid w:val="00FD274B"/>
    <w:rsid w:val="00FE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673A6"/>
    <w:pPr>
      <w:ind w:firstLineChars="200" w:firstLine="200"/>
    </w:pPr>
    <w:rPr>
      <w:rFonts w:ascii="Tahoma" w:hAnsi="Tahoma"/>
      <w:sz w:val="24"/>
      <w:szCs w:val="20"/>
    </w:rPr>
  </w:style>
  <w:style w:type="paragraph" w:styleId="a3">
    <w:name w:val="footer"/>
    <w:basedOn w:val="a"/>
    <w:rsid w:val="0006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673A6"/>
  </w:style>
  <w:style w:type="paragraph" w:styleId="a5">
    <w:name w:val="header"/>
    <w:basedOn w:val="a"/>
    <w:link w:val="Char0"/>
    <w:rsid w:val="00D9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7D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 州 工 业 园 区 人 民 法 院</dc:title>
  <dc:creator>Admin</dc:creator>
  <cp:lastModifiedBy>田彩霞</cp:lastModifiedBy>
  <cp:revision>7</cp:revision>
  <cp:lastPrinted>2017-11-22T06:31:00Z</cp:lastPrinted>
  <dcterms:created xsi:type="dcterms:W3CDTF">2024-10-28T06:32:00Z</dcterms:created>
  <dcterms:modified xsi:type="dcterms:W3CDTF">2024-10-29T05:33:00Z</dcterms:modified>
</cp:coreProperties>
</file>